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8E" w:rsidRDefault="00D83E8E" w:rsidP="00FF583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6D02782" wp14:editId="3A887760">
            <wp:extent cx="8477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wall_county_se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F7D" w:rsidRDefault="00FF5834" w:rsidP="00FF58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ROCKWALL COUNTY TEXAS</w:t>
      </w:r>
    </w:p>
    <w:p w:rsidR="00DA3D3A" w:rsidRDefault="00FF5834" w:rsidP="00DA3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JUSTICE COURT</w:t>
      </w:r>
      <w:r w:rsidR="00D83E8E">
        <w:rPr>
          <w:b/>
          <w:sz w:val="32"/>
          <w:szCs w:val="32"/>
        </w:rPr>
        <w:t xml:space="preserve"> PRECINCT THREE</w:t>
      </w:r>
    </w:p>
    <w:p w:rsidR="00FF5834" w:rsidRDefault="00FF5834" w:rsidP="00FF5834">
      <w:pPr>
        <w:rPr>
          <w:b/>
          <w:sz w:val="24"/>
          <w:szCs w:val="24"/>
        </w:rPr>
      </w:pPr>
    </w:p>
    <w:p w:rsidR="00D83E8E" w:rsidRPr="00D83E8E" w:rsidRDefault="00D83E8E" w:rsidP="00FF5834">
      <w:pPr>
        <w:rPr>
          <w:b/>
          <w:sz w:val="24"/>
          <w:szCs w:val="24"/>
          <w:u w:val="single"/>
        </w:rPr>
      </w:pPr>
      <w:r w:rsidRPr="00D83E8E">
        <w:rPr>
          <w:b/>
          <w:sz w:val="24"/>
          <w:szCs w:val="24"/>
          <w:u w:val="single"/>
        </w:rPr>
        <w:t>CREMATION POLICY</w:t>
      </w:r>
    </w:p>
    <w:p w:rsidR="00EE01B2" w:rsidRDefault="00EE01B2" w:rsidP="00FF5834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Rockwall County Texas,</w:t>
      </w:r>
      <w:r w:rsidR="001575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Justice of the Peace </w:t>
      </w:r>
      <w:r w:rsidR="0015759B">
        <w:rPr>
          <w:b/>
          <w:sz w:val="24"/>
          <w:szCs w:val="24"/>
        </w:rPr>
        <w:t xml:space="preserve">is </w:t>
      </w:r>
      <w:r>
        <w:rPr>
          <w:b/>
          <w:sz w:val="24"/>
          <w:szCs w:val="24"/>
        </w:rPr>
        <w:t xml:space="preserve">on call 24 hours per day, 7 days per week, </w:t>
      </w:r>
      <w:proofErr w:type="gramStart"/>
      <w:r>
        <w:rPr>
          <w:b/>
          <w:sz w:val="24"/>
          <w:szCs w:val="24"/>
        </w:rPr>
        <w:t>365</w:t>
      </w:r>
      <w:proofErr w:type="gramEnd"/>
      <w:r>
        <w:rPr>
          <w:b/>
          <w:sz w:val="24"/>
          <w:szCs w:val="24"/>
        </w:rPr>
        <w:t xml:space="preserve"> days per year. If a funeral home requests a 48 hour cremation waiver signed by a Justice of the Peace, they must first contact the Rockwall County Sheriff’s dispatch office.  The Sheriff’s office will then contact the on-call Justice of the Peace.  The Judge will then contact the Funera</w:t>
      </w:r>
      <w:r w:rsidR="00DA3D3A">
        <w:rPr>
          <w:b/>
          <w:sz w:val="24"/>
          <w:szCs w:val="24"/>
        </w:rPr>
        <w:t>l Home and review the request. This policy is in compliance with</w:t>
      </w:r>
      <w:r w:rsidR="00D83E8E">
        <w:rPr>
          <w:b/>
          <w:sz w:val="24"/>
          <w:szCs w:val="24"/>
        </w:rPr>
        <w:t xml:space="preserve"> </w:t>
      </w:r>
      <w:r w:rsidR="00D83E8E">
        <w:rPr>
          <w:b/>
          <w:sz w:val="24"/>
          <w:szCs w:val="24"/>
        </w:rPr>
        <w:t>Senate Bill 292   Texas Health and Safety Code Section 716.004</w:t>
      </w:r>
      <w:r w:rsidR="00D83E8E">
        <w:rPr>
          <w:b/>
          <w:sz w:val="24"/>
          <w:szCs w:val="24"/>
        </w:rPr>
        <w:t>.</w:t>
      </w:r>
      <w:bookmarkStart w:id="0" w:name="_GoBack"/>
      <w:bookmarkEnd w:id="0"/>
    </w:p>
    <w:p w:rsidR="00FF5834" w:rsidRPr="00FF5834" w:rsidRDefault="00FF5834" w:rsidP="00FF5834">
      <w:pPr>
        <w:jc w:val="center"/>
        <w:rPr>
          <w:b/>
          <w:sz w:val="32"/>
          <w:szCs w:val="32"/>
        </w:rPr>
      </w:pPr>
    </w:p>
    <w:sectPr w:rsidR="00FF5834" w:rsidRPr="00FF5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34"/>
    <w:rsid w:val="0015759B"/>
    <w:rsid w:val="00C171CC"/>
    <w:rsid w:val="00D830CE"/>
    <w:rsid w:val="00D83E8E"/>
    <w:rsid w:val="00DA3D3A"/>
    <w:rsid w:val="00E87F7D"/>
    <w:rsid w:val="00EE01B2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James</dc:creator>
  <cp:lastModifiedBy>Mark Russo</cp:lastModifiedBy>
  <cp:revision>3</cp:revision>
  <cp:lastPrinted>2015-08-14T15:41:00Z</cp:lastPrinted>
  <dcterms:created xsi:type="dcterms:W3CDTF">2015-08-14T20:26:00Z</dcterms:created>
  <dcterms:modified xsi:type="dcterms:W3CDTF">2015-08-14T20:28:00Z</dcterms:modified>
</cp:coreProperties>
</file>